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方城县城第二污水处理工程（一期）建设项目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中标结果公示</w:t>
      </w:r>
    </w:p>
    <w:p>
      <w:pPr>
        <w:widowControl/>
        <w:spacing w:line="360" w:lineRule="auto"/>
        <w:jc w:val="center"/>
        <w:rPr>
          <w:rFonts w:ascii="宋体 微软雅黑" w:hAnsi="宋体" w:eastAsia="宋体 微软雅黑" w:cs="宋体"/>
          <w:color w:val="000000"/>
          <w:kern w:val="0"/>
          <w:sz w:val="20"/>
          <w:szCs w:val="20"/>
        </w:rPr>
      </w:pPr>
    </w:p>
    <w:p>
      <w:pPr>
        <w:widowControl/>
        <w:shd w:val="clear" w:color="auto" w:fill="FFFFFF"/>
        <w:spacing w:line="480" w:lineRule="auto"/>
        <w:ind w:firstLine="480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河南卓建工程管理有限公司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方城县住房和城乡建设局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方城县城第二污水处理工程（一期）建设项目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进行国内公开招标，按规定程序进行了开标、评标，评标结果公示期内各有关当事人均未提出异议，现就本次招标的中标结果公布如下：</w:t>
      </w:r>
    </w:p>
    <w:p>
      <w:pPr>
        <w:widowControl/>
        <w:spacing w:line="480" w:lineRule="auto"/>
        <w:ind w:firstLine="47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 招标项目名称及编号</w:t>
      </w:r>
    </w:p>
    <w:p>
      <w:pPr>
        <w:widowControl/>
        <w:spacing w:line="480" w:lineRule="auto"/>
        <w:ind w:firstLine="48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方城县城第二污水处理工程（一期）建设项目</w:t>
      </w:r>
    </w:p>
    <w:p>
      <w:pPr>
        <w:widowControl/>
        <w:spacing w:line="480" w:lineRule="auto"/>
        <w:ind w:firstLine="48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JZ-G-20191231-084</w:t>
      </w:r>
    </w:p>
    <w:p>
      <w:pPr>
        <w:widowControl/>
        <w:spacing w:line="480" w:lineRule="auto"/>
        <w:ind w:firstLine="47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 评标信息</w:t>
      </w:r>
    </w:p>
    <w:p>
      <w:pPr>
        <w:widowControl/>
        <w:spacing w:line="480" w:lineRule="auto"/>
        <w:ind w:firstLine="48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评标日期：2020年3月31日</w:t>
      </w:r>
    </w:p>
    <w:p>
      <w:pPr>
        <w:widowControl/>
        <w:spacing w:line="480" w:lineRule="auto"/>
        <w:ind w:firstLine="48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评标地点：方城县公共资源交易中心评标室</w:t>
      </w:r>
    </w:p>
    <w:p>
      <w:pPr>
        <w:widowControl/>
        <w:spacing w:line="480" w:lineRule="auto"/>
        <w:ind w:firstLine="47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 中标结果信息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中标人：</w:t>
      </w:r>
      <w:r>
        <w:rPr>
          <w:rFonts w:hint="eastAsia" w:ascii="宋体" w:hAnsi="宋体" w:cs="宋体"/>
          <w:sz w:val="24"/>
        </w:rPr>
        <w:t>方城县裕鑫市政工程有限公司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投标报价：24056398.29元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项目经理：王阳   注册编号：豫241161605218     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联系电话：13525677669</w:t>
      </w:r>
    </w:p>
    <w:p>
      <w:pPr>
        <w:widowControl/>
        <w:spacing w:line="480" w:lineRule="auto"/>
        <w:ind w:firstLine="48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四、中标结果公告发布媒体</w:t>
      </w:r>
    </w:p>
    <w:p>
      <w:pPr>
        <w:widowControl/>
        <w:spacing w:line="480" w:lineRule="auto"/>
        <w:ind w:firstLine="48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本项目中标结果公告在 《河南省电子招标投标公共服务平台》、《全国公共资源交易平台（河南省•方城县）》（www.fcxggzy.com）网站上同时发布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80" w:lineRule="auto"/>
        <w:ind w:firstLine="47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80" w:lineRule="auto"/>
        <w:ind w:firstLine="47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 本次招标联系事项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监督部门：方城县发展和改革委员会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统一社会信用代码：1141132200601733X0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    址：方城县城关镇凤瑞路266号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联系人：陶先生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联系电话：0377—67232713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 标 人：方城县住房和城乡建设局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  址：河南省方城县县城育才路215号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联系人：倪先生    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  话：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0377-83828079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招标代理机构：河南卓建工程管理有限公司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  址：郑州市金水区南阳路277号7号楼2单元24号　　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联系人：尹先生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　话：17067109111</w:t>
      </w:r>
    </w:p>
    <w:p>
      <w:pPr>
        <w:widowControl/>
        <w:spacing w:line="48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480" w:lineRule="auto"/>
        <w:ind w:firstLine="482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        </w:t>
      </w:r>
    </w:p>
    <w:p>
      <w:pPr>
        <w:widowControl/>
        <w:spacing w:line="480" w:lineRule="auto"/>
        <w:ind w:firstLine="5640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pacing w:line="480" w:lineRule="auto"/>
        <w:ind w:firstLine="5640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方城县住房和城乡建设局</w:t>
      </w:r>
    </w:p>
    <w:p>
      <w:pPr>
        <w:widowControl/>
        <w:spacing w:line="360" w:lineRule="auto"/>
        <w:ind w:firstLine="6000"/>
        <w:jc w:val="left"/>
        <w:rPr>
          <w:rFonts w:ascii="宋体 微软雅黑" w:hAnsi="宋体" w:eastAsia="宋体 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2020年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rPr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CEA"/>
    <w:rsid w:val="00200655"/>
    <w:rsid w:val="002D38C4"/>
    <w:rsid w:val="00372666"/>
    <w:rsid w:val="003C4D7F"/>
    <w:rsid w:val="004C48BC"/>
    <w:rsid w:val="004D6FCD"/>
    <w:rsid w:val="00963B43"/>
    <w:rsid w:val="00B03731"/>
    <w:rsid w:val="00B04051"/>
    <w:rsid w:val="00B13DF3"/>
    <w:rsid w:val="00B661F2"/>
    <w:rsid w:val="00BE5523"/>
    <w:rsid w:val="00E61CEA"/>
    <w:rsid w:val="00EC4288"/>
    <w:rsid w:val="00F121B7"/>
    <w:rsid w:val="047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618</Characters>
  <Lines>5</Lines>
  <Paragraphs>1</Paragraphs>
  <TotalTime>26</TotalTime>
  <ScaleCrop>false</ScaleCrop>
  <LinksUpToDate>false</LinksUpToDate>
  <CharactersWithSpaces>725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2020-01-03T09:52:00Z</dcterms:created>
  <dc:creator>河南卓建工程管理有限公司:0179ed58_河南卓建工程管理有限公司</dc:creator>
  <cp:lastModifiedBy>河南卓建工程管理有限公司:0179ed58_河南卓建工程管理有限公司</cp:lastModifiedBy>
  <dcterms:modified xsi:type="dcterms:W3CDTF">2020-04-06T16:00:50Z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