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EA" w:rsidRDefault="00C407EA" w:rsidP="00C407EA">
      <w:pPr>
        <w:pStyle w:val="a5"/>
        <w:shd w:val="clear" w:color="auto" w:fill="FFFFFF"/>
        <w:spacing w:line="456" w:lineRule="auto"/>
        <w:jc w:val="center"/>
        <w:rPr>
          <w:rFonts w:ascii="宋体 微软雅黑" w:eastAsia="宋体 微软雅黑"/>
          <w:b/>
          <w:bCs/>
          <w:color w:val="000000"/>
          <w:sz w:val="26"/>
          <w:szCs w:val="26"/>
        </w:rPr>
      </w:pPr>
      <w:r w:rsidRPr="00C407EA">
        <w:rPr>
          <w:rFonts w:ascii="宋体 微软雅黑" w:eastAsia="宋体 微软雅黑" w:hint="eastAsia"/>
          <w:b/>
          <w:bCs/>
          <w:color w:val="000000"/>
          <w:sz w:val="26"/>
          <w:szCs w:val="26"/>
        </w:rPr>
        <w:t>方城县国家储备林基地建设项目（一期）2019年项目</w:t>
      </w:r>
    </w:p>
    <w:p w:rsidR="00C407EA" w:rsidRDefault="00C407EA" w:rsidP="00C407EA">
      <w:pPr>
        <w:pStyle w:val="a5"/>
        <w:shd w:val="clear" w:color="auto" w:fill="FFFFFF"/>
        <w:spacing w:line="456" w:lineRule="auto"/>
        <w:jc w:val="center"/>
        <w:rPr>
          <w:rFonts w:ascii="宋体 微软雅黑" w:eastAsia="宋体 微软雅黑"/>
          <w:color w:val="000000"/>
          <w:sz w:val="18"/>
          <w:szCs w:val="18"/>
        </w:rPr>
      </w:pPr>
      <w:r>
        <w:rPr>
          <w:rFonts w:ascii="宋体 微软雅黑" w:eastAsia="宋体 微软雅黑" w:hint="eastAsia"/>
          <w:b/>
          <w:bCs/>
          <w:color w:val="000000"/>
          <w:sz w:val="26"/>
          <w:szCs w:val="26"/>
          <w:bdr w:val="none" w:sz="0" w:space="0" w:color="auto" w:frame="1"/>
          <w:shd w:val="clear" w:color="auto" w:fill="FFFFFF"/>
        </w:rPr>
        <w:t>变更公告</w:t>
      </w:r>
    </w:p>
    <w:p w:rsidR="00C407EA" w:rsidRPr="000D6545" w:rsidRDefault="00C407EA" w:rsidP="00C407EA">
      <w:pPr>
        <w:pStyle w:val="a5"/>
        <w:shd w:val="clear" w:color="auto" w:fill="FFFFFF"/>
        <w:spacing w:line="456" w:lineRule="auto"/>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一、招标人：方城县绿洲林业投资有限公司</w:t>
      </w:r>
    </w:p>
    <w:p w:rsidR="00C407EA" w:rsidRPr="000D6545" w:rsidRDefault="00C407EA" w:rsidP="00C407EA">
      <w:pPr>
        <w:pStyle w:val="a5"/>
        <w:shd w:val="clear" w:color="auto" w:fill="FFFFFF"/>
        <w:spacing w:line="456" w:lineRule="auto"/>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二、招标代理机构：</w:t>
      </w:r>
      <w:r w:rsidRPr="000D6545">
        <w:rPr>
          <w:rFonts w:hint="eastAsia"/>
          <w:color w:val="000000"/>
        </w:rPr>
        <w:t>北京建智达工程管理股份有限公司</w:t>
      </w:r>
    </w:p>
    <w:p w:rsidR="00C407EA" w:rsidRPr="000D6545" w:rsidRDefault="00C407EA" w:rsidP="00C407EA">
      <w:pPr>
        <w:pStyle w:val="a5"/>
        <w:shd w:val="clear" w:color="auto" w:fill="FFFFFF"/>
        <w:spacing w:line="456" w:lineRule="auto"/>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三、招标编号：</w:t>
      </w:r>
      <w:r w:rsidRPr="000D6545">
        <w:rPr>
          <w:rFonts w:hint="eastAsia"/>
          <w:color w:val="000000"/>
        </w:rPr>
        <w:t>JZ-G-20190215-015</w:t>
      </w:r>
    </w:p>
    <w:p w:rsidR="00C407EA" w:rsidRPr="000D6545" w:rsidRDefault="00C407EA" w:rsidP="00C407EA">
      <w:pPr>
        <w:pStyle w:val="a5"/>
        <w:shd w:val="clear" w:color="auto" w:fill="FFFFFF"/>
        <w:spacing w:line="456" w:lineRule="auto"/>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四、变更内容：</w:t>
      </w:r>
    </w:p>
    <w:p w:rsidR="00C407EA" w:rsidRPr="000D6545" w:rsidRDefault="00C407EA" w:rsidP="00C407EA">
      <w:pPr>
        <w:pStyle w:val="a5"/>
        <w:shd w:val="clear" w:color="auto" w:fill="FFFFFF"/>
        <w:spacing w:line="456" w:lineRule="auto"/>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施工招标文件(1-7标段)</w:t>
      </w:r>
    </w:p>
    <w:p w:rsidR="00C407EA" w:rsidRPr="000D6545" w:rsidRDefault="00C407EA" w:rsidP="00C407EA">
      <w:pPr>
        <w:pStyle w:val="a5"/>
        <w:shd w:val="clear" w:color="auto" w:fill="FFFFFF"/>
        <w:spacing w:line="456" w:lineRule="auto"/>
        <w:ind w:firstLine="482"/>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1、原附件施工招标文件(1-7标段)</w:t>
      </w:r>
      <w:r w:rsidRPr="000D6545">
        <w:rPr>
          <w:rFonts w:hint="eastAsia"/>
        </w:rPr>
        <w:t xml:space="preserve"> </w:t>
      </w:r>
      <w:r w:rsidRPr="000D6545">
        <w:rPr>
          <w:rFonts w:ascii="宋体 微软雅黑" w:eastAsia="宋体 微软雅黑" w:hint="eastAsia"/>
          <w:color w:val="000000"/>
          <w:bdr w:val="none" w:sz="0" w:space="0" w:color="auto" w:frame="1"/>
          <w:shd w:val="clear" w:color="auto" w:fill="FFFFFF"/>
        </w:rPr>
        <w:t>投标人须知前附表</w:t>
      </w:r>
      <w:r w:rsidRPr="000D6545">
        <w:rPr>
          <w:rFonts w:hint="eastAsia"/>
        </w:rPr>
        <w:t>1.4.1</w:t>
      </w:r>
      <w:r w:rsidRPr="000D6545">
        <w:rPr>
          <w:rFonts w:ascii="宋体 微软雅黑" w:eastAsia="宋体 微软雅黑" w:hint="eastAsia"/>
          <w:color w:val="000000"/>
          <w:bdr w:val="none" w:sz="0" w:space="0" w:color="auto" w:frame="1"/>
          <w:shd w:val="clear" w:color="auto" w:fill="FFFFFF"/>
        </w:rPr>
        <w:t xml:space="preserve"> 项中“拟派项目负责人须具有林业或园林或市政专业中级及以上职称，且未担任其他在建工程的项目负责人；技术负责人须具有林业或园林专业中级及以上职称且为本单位正式员工；”现变更为：“</w:t>
      </w:r>
      <w:r w:rsidRPr="000D6545">
        <w:rPr>
          <w:rFonts w:hint="eastAsia"/>
          <w:color w:val="000000"/>
        </w:rPr>
        <w:t>拟派项目负责人须具有林业或园林专业中级及以上职称，且未担任其他在建工程的项目负责人；技术负责人须具有林业或园林专业中级及以上职称且为本单位正式员工</w:t>
      </w:r>
      <w:r w:rsidRPr="000D6545">
        <w:rPr>
          <w:rFonts w:ascii="宋体 微软雅黑" w:eastAsia="宋体 微软雅黑" w:hint="eastAsia"/>
          <w:color w:val="000000"/>
          <w:bdr w:val="none" w:sz="0" w:space="0" w:color="auto" w:frame="1"/>
          <w:shd w:val="clear" w:color="auto" w:fill="FFFFFF"/>
        </w:rPr>
        <w:t>”。</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2、原附件施工招标文件(1-7标段)</w:t>
      </w:r>
      <w:r w:rsidRPr="000D6545">
        <w:rPr>
          <w:rFonts w:hint="eastAsia"/>
        </w:rPr>
        <w:t xml:space="preserve"> </w:t>
      </w:r>
      <w:r w:rsidRPr="000D6545">
        <w:rPr>
          <w:rFonts w:ascii="宋体 微软雅黑" w:eastAsia="宋体 微软雅黑" w:hint="eastAsia"/>
          <w:color w:val="000000"/>
          <w:bdr w:val="none" w:sz="0" w:space="0" w:color="auto" w:frame="1"/>
          <w:shd w:val="clear" w:color="auto" w:fill="FFFFFF"/>
        </w:rPr>
        <w:t>投标人须知前附表</w:t>
      </w:r>
      <w:r w:rsidRPr="000D6545">
        <w:rPr>
          <w:rFonts w:hint="eastAsia"/>
        </w:rPr>
        <w:t>7.3.1项中</w:t>
      </w:r>
      <w:r w:rsidRPr="000D6545">
        <w:rPr>
          <w:rFonts w:ascii="宋体 微软雅黑" w:eastAsia="宋体 微软雅黑" w:hint="eastAsia"/>
          <w:color w:val="000000"/>
          <w:bdr w:val="none" w:sz="0" w:space="0" w:color="auto" w:frame="1"/>
          <w:shd w:val="clear" w:color="auto" w:fill="FFFFFF"/>
        </w:rPr>
        <w:t>“履约担保的形式：转帐、现金；” 现变更为：“履约担保的形式：转帐或银行保函；</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3、原附件施工招标文件(1-7标段)</w:t>
      </w:r>
      <w:r w:rsidRPr="000D6545">
        <w:rPr>
          <w:rFonts w:hint="eastAsia"/>
        </w:rPr>
        <w:t xml:space="preserve"> </w:t>
      </w:r>
      <w:r w:rsidRPr="000D6545">
        <w:rPr>
          <w:rFonts w:ascii="宋体 微软雅黑" w:eastAsia="宋体 微软雅黑" w:hint="eastAsia"/>
          <w:color w:val="000000"/>
          <w:bdr w:val="none" w:sz="0" w:space="0" w:color="auto" w:frame="1"/>
          <w:shd w:val="clear" w:color="auto" w:fill="FFFFFF"/>
        </w:rPr>
        <w:t>投标人须知前附表</w:t>
      </w:r>
      <w:r w:rsidRPr="000D6545">
        <w:rPr>
          <w:rFonts w:hint="eastAsia"/>
        </w:rPr>
        <w:t>10.4项中</w:t>
      </w:r>
      <w:r w:rsidRPr="000D6545">
        <w:rPr>
          <w:rFonts w:ascii="宋体 微软雅黑" w:eastAsia="宋体 微软雅黑" w:hint="eastAsia"/>
          <w:color w:val="000000"/>
          <w:bdr w:val="none" w:sz="0" w:space="0" w:color="auto" w:frame="1"/>
          <w:shd w:val="clear" w:color="auto" w:fill="FFFFFF"/>
        </w:rPr>
        <w:t>“</w:t>
      </w:r>
      <w:r w:rsidRPr="000D6545">
        <w:rPr>
          <w:rFonts w:hint="eastAsia"/>
          <w:lang w:val="zh-CN"/>
        </w:rPr>
        <w:t>工程进度款拨付时，发包人按审核已完成工程量价款的80%支付给承包人；工程达到竣工验收合格时，发包人付至合同价款的95%；余5%作为保修金，等保修期满后一次性付清。</w:t>
      </w:r>
      <w:r w:rsidRPr="000D6545">
        <w:rPr>
          <w:rFonts w:ascii="宋体 微软雅黑" w:eastAsia="宋体 微软雅黑" w:hint="eastAsia"/>
          <w:color w:val="000000"/>
          <w:bdr w:val="none" w:sz="0" w:space="0" w:color="auto" w:frame="1"/>
          <w:shd w:val="clear" w:color="auto" w:fill="FFFFFF"/>
        </w:rPr>
        <w:t>” 现变更为：“</w:t>
      </w:r>
      <w:r w:rsidRPr="000D6545">
        <w:rPr>
          <w:rFonts w:hint="eastAsia"/>
          <w:lang w:val="zh-CN"/>
        </w:rPr>
        <w:t>工程进度款拨付时，发包人按审核已完成工程量价款的80%支付给承包人；工程达到竣工验收合格时，发包人付至合同价款的97%；余3%作为保修金，等保修期满后一次性付清。</w:t>
      </w:r>
      <w:r w:rsidRPr="000D6545">
        <w:rPr>
          <w:rFonts w:ascii="宋体 微软雅黑" w:eastAsia="宋体 微软雅黑" w:hint="eastAsia"/>
          <w:color w:val="000000"/>
          <w:bdr w:val="none" w:sz="0" w:space="0" w:color="auto" w:frame="1"/>
          <w:shd w:val="clear" w:color="auto" w:fill="FFFFFF"/>
        </w:rPr>
        <w:t>”</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监理招标文件</w:t>
      </w:r>
      <w:r w:rsidR="009D0D9C" w:rsidRPr="000D6545">
        <w:rPr>
          <w:rFonts w:ascii="宋体 微软雅黑" w:eastAsia="宋体 微软雅黑" w:hint="eastAsia"/>
          <w:color w:val="000000"/>
          <w:bdr w:val="none" w:sz="0" w:space="0" w:color="auto" w:frame="1"/>
          <w:shd w:val="clear" w:color="auto" w:fill="FFFFFF"/>
        </w:rPr>
        <w:t>(8标段)</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lastRenderedPageBreak/>
        <w:t>1、原附件监理招标文件(8标段)</w:t>
      </w:r>
      <w:r w:rsidRPr="000D6545">
        <w:rPr>
          <w:rFonts w:hint="eastAsia"/>
        </w:rPr>
        <w:t xml:space="preserve"> </w:t>
      </w:r>
      <w:r w:rsidRPr="000D6545">
        <w:rPr>
          <w:rFonts w:ascii="宋体 微软雅黑" w:eastAsia="宋体 微软雅黑" w:hint="eastAsia"/>
          <w:color w:val="000000"/>
          <w:bdr w:val="none" w:sz="0" w:space="0" w:color="auto" w:frame="1"/>
          <w:shd w:val="clear" w:color="auto" w:fill="FFFFFF"/>
        </w:rPr>
        <w:t>投标人须知前附表</w:t>
      </w:r>
      <w:r w:rsidRPr="000D6545">
        <w:rPr>
          <w:rFonts w:hint="eastAsia"/>
        </w:rPr>
        <w:t>1.4.1</w:t>
      </w:r>
      <w:r w:rsidRPr="000D6545">
        <w:rPr>
          <w:rFonts w:ascii="宋体 微软雅黑" w:eastAsia="宋体 微软雅黑" w:hint="eastAsia"/>
          <w:color w:val="000000"/>
          <w:bdr w:val="none" w:sz="0" w:space="0" w:color="auto" w:frame="1"/>
          <w:shd w:val="clear" w:color="auto" w:fill="FFFFFF"/>
        </w:rPr>
        <w:t xml:space="preserve"> 项中“投标人须具备市政公用工程或水利工程施工监理乙级资质” 现变更为：“</w:t>
      </w:r>
      <w:r w:rsidRPr="000D6545">
        <w:rPr>
          <w:rFonts w:hint="eastAsia"/>
          <w:color w:val="000000"/>
        </w:rPr>
        <w:t>投标人须具备市政公用工程或林业（园林）工程施工监理乙级资质</w:t>
      </w:r>
      <w:r w:rsidRPr="000D6545">
        <w:rPr>
          <w:rFonts w:ascii="宋体 微软雅黑" w:eastAsia="宋体 微软雅黑" w:hint="eastAsia"/>
          <w:color w:val="000000"/>
          <w:bdr w:val="none" w:sz="0" w:space="0" w:color="auto" w:frame="1"/>
          <w:shd w:val="clear" w:color="auto" w:fill="FFFFFF"/>
        </w:rPr>
        <w:t>”.</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2、原附件监理招标文件(8标段)</w:t>
      </w:r>
      <w:r w:rsidRPr="000D6545">
        <w:rPr>
          <w:rFonts w:hint="eastAsia"/>
        </w:rPr>
        <w:t xml:space="preserve"> </w:t>
      </w:r>
      <w:r w:rsidRPr="000D6545">
        <w:rPr>
          <w:rFonts w:ascii="宋体 微软雅黑" w:eastAsia="宋体 微软雅黑" w:hint="eastAsia"/>
          <w:color w:val="000000"/>
          <w:bdr w:val="none" w:sz="0" w:space="0" w:color="auto" w:frame="1"/>
          <w:shd w:val="clear" w:color="auto" w:fill="FFFFFF"/>
        </w:rPr>
        <w:t>投标人须知前附表</w:t>
      </w:r>
      <w:r w:rsidRPr="000D6545">
        <w:rPr>
          <w:rFonts w:hint="eastAsia"/>
        </w:rPr>
        <w:t>7.3项中</w:t>
      </w:r>
      <w:r w:rsidRPr="000D6545">
        <w:rPr>
          <w:rFonts w:ascii="宋体 微软雅黑" w:eastAsia="宋体 微软雅黑" w:hint="eastAsia"/>
          <w:color w:val="000000"/>
          <w:bdr w:val="none" w:sz="0" w:space="0" w:color="auto" w:frame="1"/>
          <w:shd w:val="clear" w:color="auto" w:fill="FFFFFF"/>
        </w:rPr>
        <w:t>“履约担保的形式：转帐、现金；” 现变更为：“履约担保的形式：转帐或银行保函</w:t>
      </w:r>
      <w:r w:rsidR="00A61657" w:rsidRPr="000D6545">
        <w:rPr>
          <w:rFonts w:ascii="宋体 微软雅黑" w:eastAsia="宋体 微软雅黑" w:hint="eastAsia"/>
          <w:color w:val="000000"/>
          <w:bdr w:val="none" w:sz="0" w:space="0" w:color="auto" w:frame="1"/>
          <w:shd w:val="clear" w:color="auto" w:fill="FFFFFF"/>
        </w:rPr>
        <w:t>”</w:t>
      </w:r>
    </w:p>
    <w:p w:rsidR="00C407EA" w:rsidRPr="000D6545" w:rsidRDefault="00C407EA" w:rsidP="00C407EA">
      <w:pPr>
        <w:pStyle w:val="a5"/>
        <w:shd w:val="clear" w:color="auto" w:fill="FFFFFF"/>
        <w:spacing w:line="456" w:lineRule="auto"/>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五、变更公告发布的媒介：</w:t>
      </w:r>
    </w:p>
    <w:p w:rsidR="00C407EA" w:rsidRPr="000D6545" w:rsidRDefault="00C407EA" w:rsidP="00C407EA">
      <w:pPr>
        <w:pStyle w:val="a5"/>
        <w:shd w:val="clear" w:color="auto" w:fill="FFFFFF"/>
        <w:spacing w:line="456" w:lineRule="auto"/>
        <w:ind w:firstLine="482"/>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本次变更公告在《河南省电子招标投标公共服务平台》、《全国公共资源交易平台（河南省•方城县）》（www.fcxggzy.com）网站上同时发布。</w:t>
      </w:r>
    </w:p>
    <w:p w:rsidR="00C407EA" w:rsidRPr="000D6545" w:rsidRDefault="00C407EA" w:rsidP="00C407EA">
      <w:pPr>
        <w:pStyle w:val="a5"/>
        <w:shd w:val="clear" w:color="auto" w:fill="FFFFFF"/>
        <w:spacing w:line="456" w:lineRule="auto"/>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六、本次招标联系事项：</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招标人：方城县绿洲林业投资有限公司</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 xml:space="preserve">联系人：吴先生 </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电话：13949318119</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代理机构：北京建智达工程管理股份有限公司</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联系人：  安彦增</w:t>
      </w:r>
    </w:p>
    <w:p w:rsidR="00C407EA" w:rsidRPr="000D6545" w:rsidRDefault="00C407EA" w:rsidP="00C407EA">
      <w:pPr>
        <w:pStyle w:val="a5"/>
        <w:shd w:val="clear" w:color="auto" w:fill="FFFFFF"/>
        <w:spacing w:line="456" w:lineRule="auto"/>
        <w:ind w:firstLine="482"/>
        <w:rPr>
          <w:rFonts w:ascii="宋体 微软雅黑" w:eastAsia="宋体 微软雅黑"/>
          <w:color w:val="000000"/>
          <w:bdr w:val="none" w:sz="0" w:space="0" w:color="auto" w:frame="1"/>
          <w:shd w:val="clear" w:color="auto" w:fill="FFFFFF"/>
        </w:rPr>
      </w:pPr>
      <w:r w:rsidRPr="000D6545">
        <w:rPr>
          <w:rFonts w:ascii="宋体 微软雅黑" w:eastAsia="宋体 微软雅黑" w:hint="eastAsia"/>
          <w:color w:val="000000"/>
          <w:bdr w:val="none" w:sz="0" w:space="0" w:color="auto" w:frame="1"/>
          <w:shd w:val="clear" w:color="auto" w:fill="FFFFFF"/>
        </w:rPr>
        <w:t xml:space="preserve">地址：    郑州金成时代广场6号楼801室 </w:t>
      </w:r>
    </w:p>
    <w:p w:rsidR="00C407EA" w:rsidRPr="000D6545" w:rsidRDefault="00C407EA" w:rsidP="00C407EA">
      <w:pPr>
        <w:pStyle w:val="a5"/>
        <w:shd w:val="clear" w:color="auto" w:fill="FFFFFF"/>
        <w:spacing w:line="456" w:lineRule="auto"/>
        <w:ind w:firstLine="482"/>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电 话：   0371-55212153/55212156</w:t>
      </w:r>
    </w:p>
    <w:p w:rsidR="00C407EA" w:rsidRPr="000D6545" w:rsidRDefault="00C407EA" w:rsidP="00C407EA">
      <w:pPr>
        <w:pStyle w:val="a5"/>
        <w:shd w:val="clear" w:color="auto" w:fill="FFFFFF"/>
        <w:spacing w:line="456" w:lineRule="auto"/>
        <w:ind w:left="5273" w:firstLine="482"/>
        <w:rPr>
          <w:rFonts w:ascii="宋体 微软雅黑" w:eastAsia="宋体 微软雅黑"/>
          <w:color w:val="000000"/>
        </w:rPr>
      </w:pPr>
      <w:r w:rsidRPr="000D6545">
        <w:rPr>
          <w:rFonts w:ascii="宋体 微软雅黑" w:eastAsia="宋体 微软雅黑" w:hint="eastAsia"/>
          <w:color w:val="000000"/>
          <w:bdr w:val="none" w:sz="0" w:space="0" w:color="auto" w:frame="1"/>
          <w:shd w:val="clear" w:color="auto" w:fill="FFFFFF"/>
        </w:rPr>
        <w:t>2019年</w:t>
      </w:r>
      <w:r w:rsidR="00F14FA2">
        <w:rPr>
          <w:rFonts w:ascii="宋体 微软雅黑" w:eastAsia="宋体 微软雅黑" w:hint="eastAsia"/>
          <w:color w:val="000000"/>
          <w:bdr w:val="none" w:sz="0" w:space="0" w:color="auto" w:frame="1"/>
          <w:shd w:val="clear" w:color="auto" w:fill="FFFFFF"/>
        </w:rPr>
        <w:t>2</w:t>
      </w:r>
      <w:r w:rsidRPr="000D6545">
        <w:rPr>
          <w:rFonts w:ascii="宋体 微软雅黑" w:eastAsia="宋体 微软雅黑" w:hint="eastAsia"/>
          <w:color w:val="000000"/>
          <w:bdr w:val="none" w:sz="0" w:space="0" w:color="auto" w:frame="1"/>
          <w:shd w:val="clear" w:color="auto" w:fill="FFFFFF"/>
        </w:rPr>
        <w:t>月</w:t>
      </w:r>
      <w:r w:rsidR="00F14FA2">
        <w:rPr>
          <w:rFonts w:ascii="宋体 微软雅黑" w:eastAsia="宋体 微软雅黑" w:hint="eastAsia"/>
          <w:color w:val="000000"/>
          <w:bdr w:val="none" w:sz="0" w:space="0" w:color="auto" w:frame="1"/>
          <w:shd w:val="clear" w:color="auto" w:fill="FFFFFF"/>
        </w:rPr>
        <w:t>19</w:t>
      </w:r>
      <w:r w:rsidRPr="000D6545">
        <w:rPr>
          <w:rFonts w:ascii="宋体 微软雅黑" w:eastAsia="宋体 微软雅黑" w:hint="eastAsia"/>
          <w:color w:val="000000"/>
          <w:bdr w:val="none" w:sz="0" w:space="0" w:color="auto" w:frame="1"/>
          <w:shd w:val="clear" w:color="auto" w:fill="FFFFFF"/>
        </w:rPr>
        <w:t>日</w:t>
      </w:r>
    </w:p>
    <w:p w:rsidR="00455CB0" w:rsidRDefault="00455CB0"/>
    <w:sectPr w:rsidR="00455CB0" w:rsidSect="00455C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7EA" w:rsidRDefault="00C407EA" w:rsidP="00C407EA">
      <w:r>
        <w:separator/>
      </w:r>
    </w:p>
  </w:endnote>
  <w:endnote w:type="continuationSeparator" w:id="1">
    <w:p w:rsidR="00C407EA" w:rsidRDefault="00C407EA" w:rsidP="00C40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微软雅黑">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7EA" w:rsidRDefault="00C407EA" w:rsidP="00C407EA">
      <w:r>
        <w:separator/>
      </w:r>
    </w:p>
  </w:footnote>
  <w:footnote w:type="continuationSeparator" w:id="1">
    <w:p w:rsidR="00C407EA" w:rsidRDefault="00C407EA" w:rsidP="00C40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7EA"/>
    <w:rsid w:val="000D6545"/>
    <w:rsid w:val="00110ADC"/>
    <w:rsid w:val="001111A9"/>
    <w:rsid w:val="00126DCC"/>
    <w:rsid w:val="00455CB0"/>
    <w:rsid w:val="008F1F58"/>
    <w:rsid w:val="009B708B"/>
    <w:rsid w:val="009D0D9C"/>
    <w:rsid w:val="00A61657"/>
    <w:rsid w:val="00C407EA"/>
    <w:rsid w:val="00F14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7EA"/>
    <w:rPr>
      <w:sz w:val="18"/>
      <w:szCs w:val="18"/>
    </w:rPr>
  </w:style>
  <w:style w:type="paragraph" w:styleId="a4">
    <w:name w:val="footer"/>
    <w:basedOn w:val="a"/>
    <w:link w:val="Char0"/>
    <w:uiPriority w:val="99"/>
    <w:semiHidden/>
    <w:unhideWhenUsed/>
    <w:rsid w:val="00C407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07EA"/>
    <w:rPr>
      <w:sz w:val="18"/>
      <w:szCs w:val="18"/>
    </w:rPr>
  </w:style>
  <w:style w:type="paragraph" w:styleId="a5">
    <w:name w:val="Normal (Web)"/>
    <w:basedOn w:val="a"/>
    <w:uiPriority w:val="99"/>
    <w:semiHidden/>
    <w:unhideWhenUsed/>
    <w:rsid w:val="00C407EA"/>
    <w:pPr>
      <w:widowControl/>
      <w:spacing w:line="48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5110160">
      <w:bodyDiv w:val="1"/>
      <w:marLeft w:val="0"/>
      <w:marRight w:val="0"/>
      <w:marTop w:val="0"/>
      <w:marBottom w:val="0"/>
      <w:divBdr>
        <w:top w:val="none" w:sz="0" w:space="0" w:color="auto"/>
        <w:left w:val="none" w:sz="0" w:space="0" w:color="auto"/>
        <w:bottom w:val="none" w:sz="0" w:space="0" w:color="auto"/>
        <w:right w:val="none" w:sz="0" w:space="0" w:color="auto"/>
      </w:divBdr>
      <w:divsChild>
        <w:div w:id="1543788904">
          <w:marLeft w:val="0"/>
          <w:marRight w:val="0"/>
          <w:marTop w:val="0"/>
          <w:marBottom w:val="0"/>
          <w:divBdr>
            <w:top w:val="none" w:sz="0" w:space="0" w:color="auto"/>
            <w:left w:val="none" w:sz="0" w:space="0" w:color="auto"/>
            <w:bottom w:val="none" w:sz="0" w:space="0" w:color="auto"/>
            <w:right w:val="none" w:sz="0" w:space="0" w:color="auto"/>
          </w:divBdr>
          <w:divsChild>
            <w:div w:id="254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151</Words>
  <Characters>865</Characters>
  <Application>Microsoft Office Word</Application>
  <DocSecurity>0</DocSecurity>
  <Lines>7</Lines>
  <Paragraphs>2</Paragraphs>
  <ScaleCrop>false</ScaleCrop>
  <Company>china</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2019-02-18T08:10:00Z</cp:lastPrinted>
  <dcterms:created xsi:type="dcterms:W3CDTF">2019-02-18T07:25:00Z</dcterms:created>
  <dcterms:modified xsi:type="dcterms:W3CDTF">2019-02-19T03:51:00Z</dcterms:modified>
</cp:coreProperties>
</file>