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B0BE6" w:rsidRDefault="005B0BE6" w:rsidP="005B0BE6">
      <w:pPr>
        <w:pStyle w:val="a5"/>
        <w:shd w:val="clear" w:color="auto" w:fill="FFFFFF"/>
        <w:spacing w:before="0" w:beforeAutospacing="0" w:after="0" w:afterAutospacing="0" w:line="270" w:lineRule="atLeast"/>
        <w:jc w:val="center"/>
        <w:rPr>
          <w:color w:val="000000"/>
          <w:sz w:val="18"/>
          <w:szCs w:val="18"/>
        </w:rPr>
      </w:pPr>
      <w:r w:rsidRPr="005B0BE6">
        <w:rPr>
          <w:rFonts w:hint="eastAsia"/>
          <w:b/>
          <w:bCs/>
          <w:color w:val="000000"/>
          <w:sz w:val="32"/>
          <w:szCs w:val="32"/>
        </w:rPr>
        <w:t>方城县草庐养蜂专业合作社车间建设项目</w:t>
      </w:r>
      <w:r>
        <w:rPr>
          <w:rFonts w:hint="eastAsia"/>
          <w:b/>
          <w:bCs/>
          <w:color w:val="000000"/>
          <w:sz w:val="32"/>
          <w:szCs w:val="32"/>
        </w:rPr>
        <w:t>结果公告</w:t>
      </w:r>
    </w:p>
    <w:p w:rsidR="005B0BE6" w:rsidRDefault="005B0BE6" w:rsidP="005B0BE6">
      <w:pPr>
        <w:pStyle w:val="a5"/>
        <w:shd w:val="clear" w:color="auto" w:fill="FFFFFF"/>
        <w:spacing w:before="0" w:beforeAutospacing="0" w:after="0" w:afterAutospacing="0" w:line="360" w:lineRule="atLeast"/>
        <w:ind w:firstLine="482"/>
        <w:rPr>
          <w:rFonts w:hint="eastAsia"/>
          <w:color w:val="000000"/>
          <w:sz w:val="18"/>
          <w:szCs w:val="18"/>
        </w:rPr>
      </w:pPr>
      <w:r w:rsidRPr="005B0BE6">
        <w:rPr>
          <w:rFonts w:hint="eastAsia"/>
          <w:color w:val="000000"/>
        </w:rPr>
        <w:t>方城县草庐养蜂专业合作社</w:t>
      </w:r>
      <w:r>
        <w:rPr>
          <w:rFonts w:hint="eastAsia"/>
          <w:color w:val="000000"/>
        </w:rPr>
        <w:t>就</w:t>
      </w:r>
      <w:r w:rsidRPr="005B0BE6">
        <w:rPr>
          <w:rFonts w:hint="eastAsia"/>
          <w:color w:val="000000"/>
        </w:rPr>
        <w:t>方城县草庐养蜂专业合作社车间建设项目</w:t>
      </w:r>
      <w:r>
        <w:rPr>
          <w:rFonts w:hint="eastAsia"/>
          <w:color w:val="000000"/>
        </w:rPr>
        <w:t>进行公开招标，按规定程序进行了开标、评标，现就本次评标结果公布如下：</w:t>
      </w:r>
    </w:p>
    <w:p w:rsidR="005B0BE6" w:rsidRDefault="005B0BE6" w:rsidP="005B0BE6">
      <w:pPr>
        <w:pStyle w:val="a5"/>
        <w:shd w:val="clear" w:color="auto" w:fill="FFFFFF"/>
        <w:spacing w:before="0" w:beforeAutospacing="0" w:after="0" w:afterAutospacing="0" w:line="360" w:lineRule="atLeast"/>
        <w:ind w:firstLine="482"/>
        <w:rPr>
          <w:rFonts w:hint="eastAsia"/>
          <w:color w:val="000000"/>
          <w:sz w:val="18"/>
          <w:szCs w:val="18"/>
        </w:rPr>
      </w:pPr>
      <w:r>
        <w:rPr>
          <w:rFonts w:hint="eastAsia"/>
          <w:color w:val="000000"/>
        </w:rPr>
        <w:t>一、项目名称及招标编号：</w:t>
      </w:r>
    </w:p>
    <w:p w:rsidR="005B0BE6" w:rsidRDefault="005B0BE6" w:rsidP="005B0BE6">
      <w:pPr>
        <w:pStyle w:val="a5"/>
        <w:shd w:val="clear" w:color="auto" w:fill="FFFFFF"/>
        <w:spacing w:before="0" w:beforeAutospacing="0" w:after="0" w:afterAutospacing="0" w:line="360" w:lineRule="atLeast"/>
        <w:ind w:firstLine="482"/>
        <w:rPr>
          <w:rFonts w:hint="eastAsia"/>
          <w:color w:val="000000"/>
          <w:sz w:val="18"/>
          <w:szCs w:val="18"/>
        </w:rPr>
      </w:pPr>
      <w:r>
        <w:rPr>
          <w:rFonts w:hint="eastAsia"/>
          <w:color w:val="000000"/>
        </w:rPr>
        <w:t>项目名称：</w:t>
      </w:r>
      <w:r w:rsidRPr="005B0BE6">
        <w:rPr>
          <w:rFonts w:hint="eastAsia"/>
          <w:color w:val="000000"/>
        </w:rPr>
        <w:t>方城县草庐养蜂专业合作社车间建设项目</w:t>
      </w:r>
    </w:p>
    <w:p w:rsidR="005B0BE6" w:rsidRDefault="005B0BE6" w:rsidP="005B0BE6">
      <w:pPr>
        <w:pStyle w:val="a5"/>
        <w:shd w:val="clear" w:color="auto" w:fill="FFFFFF"/>
        <w:spacing w:before="0" w:beforeAutospacing="0" w:after="0" w:afterAutospacing="0" w:line="360" w:lineRule="atLeast"/>
        <w:ind w:firstLine="482"/>
        <w:rPr>
          <w:rFonts w:hint="eastAsia"/>
          <w:color w:val="000000"/>
          <w:sz w:val="18"/>
          <w:szCs w:val="18"/>
        </w:rPr>
      </w:pPr>
      <w:r>
        <w:rPr>
          <w:rFonts w:hint="eastAsia"/>
          <w:color w:val="000000"/>
        </w:rPr>
        <w:t>招标编号：</w:t>
      </w:r>
      <w:r w:rsidRPr="005B0BE6">
        <w:rPr>
          <w:rFonts w:ascii="Calibri" w:hAnsi="Calibri"/>
          <w:color w:val="000000"/>
          <w:bdr w:val="none" w:sz="0" w:space="0" w:color="auto" w:frame="1"/>
        </w:rPr>
        <w:t>JZ-G-20150216-009</w:t>
      </w:r>
    </w:p>
    <w:p w:rsidR="005B0BE6" w:rsidRDefault="005B0BE6" w:rsidP="005B0BE6">
      <w:pPr>
        <w:pStyle w:val="a5"/>
        <w:shd w:val="clear" w:color="auto" w:fill="FFFFFF"/>
        <w:spacing w:before="0" w:beforeAutospacing="0" w:after="0" w:afterAutospacing="0" w:line="360" w:lineRule="atLeast"/>
        <w:ind w:firstLine="482"/>
        <w:rPr>
          <w:rFonts w:hint="eastAsia"/>
          <w:color w:val="000000"/>
          <w:sz w:val="18"/>
          <w:szCs w:val="18"/>
        </w:rPr>
      </w:pPr>
      <w:r>
        <w:rPr>
          <w:rFonts w:hint="eastAsia"/>
          <w:color w:val="000000"/>
        </w:rPr>
        <w:t>二、采购公告媒介</w:t>
      </w:r>
    </w:p>
    <w:p w:rsidR="005B0BE6" w:rsidRDefault="005B0BE6" w:rsidP="005B0BE6">
      <w:pPr>
        <w:pStyle w:val="a5"/>
        <w:shd w:val="clear" w:color="auto" w:fill="FFFFFF"/>
        <w:spacing w:before="0" w:beforeAutospacing="0" w:after="0" w:afterAutospacing="0" w:line="360" w:lineRule="atLeast"/>
        <w:ind w:firstLine="482"/>
        <w:rPr>
          <w:rFonts w:hint="eastAsia"/>
          <w:color w:val="000000"/>
          <w:sz w:val="18"/>
          <w:szCs w:val="18"/>
        </w:rPr>
      </w:pPr>
      <w:r>
        <w:rPr>
          <w:rFonts w:hint="eastAsia"/>
          <w:color w:val="000000"/>
        </w:rPr>
        <w:t>本项目评标结果在《中国采购与招标网》、《河南省政府采购网》、《河南招标采购综合网》、《方城县公共资源交易中心网》网站发布。</w:t>
      </w:r>
    </w:p>
    <w:p w:rsidR="005B0BE6" w:rsidRDefault="005B0BE6" w:rsidP="005B0BE6">
      <w:pPr>
        <w:pStyle w:val="a5"/>
        <w:shd w:val="clear" w:color="auto" w:fill="FFFFFF"/>
        <w:spacing w:before="0" w:beforeAutospacing="0" w:after="0" w:afterAutospacing="0" w:line="360" w:lineRule="atLeast"/>
        <w:ind w:firstLine="482"/>
        <w:rPr>
          <w:rFonts w:hint="eastAsia"/>
          <w:color w:val="000000"/>
          <w:sz w:val="18"/>
          <w:szCs w:val="18"/>
        </w:rPr>
      </w:pPr>
      <w:r>
        <w:rPr>
          <w:rFonts w:hint="eastAsia"/>
          <w:color w:val="000000"/>
        </w:rPr>
        <w:t>三、评标信息：</w:t>
      </w:r>
    </w:p>
    <w:p w:rsidR="005B0BE6" w:rsidRDefault="005B0BE6" w:rsidP="005B0BE6">
      <w:pPr>
        <w:pStyle w:val="a5"/>
        <w:shd w:val="clear" w:color="auto" w:fill="FFFFFF"/>
        <w:spacing w:before="0" w:beforeAutospacing="0" w:after="0" w:afterAutospacing="0" w:line="360" w:lineRule="atLeast"/>
        <w:ind w:firstLine="482"/>
        <w:rPr>
          <w:rFonts w:hint="eastAsia"/>
          <w:color w:val="000000"/>
          <w:sz w:val="18"/>
          <w:szCs w:val="18"/>
        </w:rPr>
      </w:pPr>
      <w:r>
        <w:rPr>
          <w:rFonts w:hint="eastAsia"/>
          <w:color w:val="000000"/>
        </w:rPr>
        <w:t>开标时间：</w:t>
      </w:r>
      <w:r>
        <w:rPr>
          <w:rFonts w:ascii="Calibri" w:hAnsi="Calibri" w:hint="eastAsia"/>
          <w:color w:val="000000"/>
          <w:bdr w:val="none" w:sz="0" w:space="0" w:color="auto" w:frame="1"/>
        </w:rPr>
        <w:t>2015</w:t>
      </w:r>
      <w:r>
        <w:rPr>
          <w:rFonts w:hint="eastAsia"/>
          <w:color w:val="000000"/>
        </w:rPr>
        <w:t>年</w:t>
      </w:r>
      <w:r>
        <w:rPr>
          <w:rFonts w:ascii="Calibri" w:hAnsi="Calibri" w:hint="eastAsia"/>
          <w:color w:val="000000"/>
          <w:bdr w:val="none" w:sz="0" w:space="0" w:color="auto" w:frame="1"/>
        </w:rPr>
        <w:t>3</w:t>
      </w:r>
      <w:r>
        <w:rPr>
          <w:rFonts w:hint="eastAsia"/>
          <w:color w:val="000000"/>
        </w:rPr>
        <w:t>月</w:t>
      </w:r>
      <w:r>
        <w:rPr>
          <w:rFonts w:ascii="Calibri" w:hAnsi="Calibri" w:hint="eastAsia"/>
          <w:color w:val="000000"/>
          <w:bdr w:val="none" w:sz="0" w:space="0" w:color="auto" w:frame="1"/>
        </w:rPr>
        <w:t>18</w:t>
      </w:r>
      <w:r>
        <w:rPr>
          <w:rFonts w:hint="eastAsia"/>
          <w:color w:val="000000"/>
        </w:rPr>
        <w:t>日</w:t>
      </w:r>
    </w:p>
    <w:p w:rsidR="005B0BE6" w:rsidRDefault="005B0BE6" w:rsidP="005B0BE6">
      <w:pPr>
        <w:pStyle w:val="a5"/>
        <w:shd w:val="clear" w:color="auto" w:fill="FFFFFF"/>
        <w:spacing w:before="0" w:beforeAutospacing="0" w:after="0" w:afterAutospacing="0" w:line="360" w:lineRule="atLeast"/>
        <w:ind w:firstLine="482"/>
        <w:rPr>
          <w:rFonts w:hint="eastAsia"/>
          <w:color w:val="000000"/>
          <w:sz w:val="18"/>
          <w:szCs w:val="18"/>
        </w:rPr>
      </w:pPr>
      <w:r>
        <w:rPr>
          <w:rFonts w:hint="eastAsia"/>
          <w:color w:val="000000"/>
        </w:rPr>
        <w:t>开标地点：方城县公共资源交易中心开标室</w:t>
      </w:r>
    </w:p>
    <w:p w:rsidR="005B0BE6" w:rsidRDefault="005B0BE6" w:rsidP="005B0BE6">
      <w:pPr>
        <w:pStyle w:val="a5"/>
        <w:shd w:val="clear" w:color="auto" w:fill="FFFFFF"/>
        <w:spacing w:before="0" w:beforeAutospacing="0" w:after="0" w:afterAutospacing="0" w:line="360" w:lineRule="atLeast"/>
        <w:ind w:firstLine="482"/>
        <w:rPr>
          <w:rFonts w:hint="eastAsia"/>
          <w:color w:val="000000"/>
          <w:sz w:val="18"/>
          <w:szCs w:val="18"/>
        </w:rPr>
      </w:pPr>
      <w:r>
        <w:rPr>
          <w:rFonts w:hint="eastAsia"/>
          <w:color w:val="000000"/>
        </w:rPr>
        <w:t>四、中标信息</w:t>
      </w:r>
    </w:p>
    <w:p w:rsidR="005B0BE6" w:rsidRDefault="005B0BE6" w:rsidP="005B0BE6">
      <w:pPr>
        <w:pStyle w:val="a5"/>
        <w:shd w:val="clear" w:color="auto" w:fill="FFFFFF"/>
        <w:spacing w:before="0" w:beforeAutospacing="0" w:after="0" w:afterAutospacing="0" w:line="360" w:lineRule="atLeast"/>
        <w:ind w:firstLine="482"/>
        <w:rPr>
          <w:rFonts w:hint="eastAsia"/>
          <w:color w:val="000000"/>
          <w:sz w:val="18"/>
          <w:szCs w:val="18"/>
        </w:rPr>
      </w:pPr>
      <w:r>
        <w:rPr>
          <w:rFonts w:hint="eastAsia"/>
          <w:color w:val="000000"/>
        </w:rPr>
        <w:t>中标人：</w:t>
      </w:r>
      <w:r w:rsidR="00C554BA" w:rsidRPr="00C554BA">
        <w:rPr>
          <w:rFonts w:hint="eastAsia"/>
          <w:color w:val="000000"/>
        </w:rPr>
        <w:t>商丘市国基建筑安装有限公司</w:t>
      </w:r>
    </w:p>
    <w:p w:rsidR="005B0BE6" w:rsidRDefault="005B0BE6" w:rsidP="005B0BE6">
      <w:pPr>
        <w:pStyle w:val="a5"/>
        <w:shd w:val="clear" w:color="auto" w:fill="FFFFFF"/>
        <w:spacing w:before="0" w:beforeAutospacing="0" w:after="0" w:afterAutospacing="0" w:line="360" w:lineRule="atLeast"/>
        <w:ind w:firstLine="482"/>
        <w:rPr>
          <w:rFonts w:hint="eastAsia"/>
          <w:color w:val="000000"/>
          <w:sz w:val="18"/>
          <w:szCs w:val="18"/>
        </w:rPr>
      </w:pPr>
      <w:r>
        <w:rPr>
          <w:rFonts w:hint="eastAsia"/>
          <w:color w:val="000000"/>
        </w:rPr>
        <w:t>五、本次招标联系事项：</w:t>
      </w:r>
    </w:p>
    <w:p w:rsidR="005B0BE6" w:rsidRDefault="005B0BE6" w:rsidP="005B0BE6">
      <w:pPr>
        <w:pStyle w:val="a5"/>
        <w:shd w:val="clear" w:color="auto" w:fill="FFFFFF"/>
        <w:spacing w:before="0" w:beforeAutospacing="0" w:after="0" w:afterAutospacing="0" w:line="360" w:lineRule="atLeast"/>
        <w:ind w:firstLine="482"/>
        <w:rPr>
          <w:rFonts w:hint="eastAsia"/>
          <w:color w:val="000000"/>
          <w:sz w:val="18"/>
          <w:szCs w:val="18"/>
        </w:rPr>
      </w:pPr>
      <w:r>
        <w:rPr>
          <w:rFonts w:hint="eastAsia"/>
          <w:color w:val="000000"/>
        </w:rPr>
        <w:t>招标人：</w:t>
      </w:r>
      <w:r w:rsidRPr="005B0BE6">
        <w:rPr>
          <w:rFonts w:hint="eastAsia"/>
          <w:color w:val="000000"/>
        </w:rPr>
        <w:t>方城县草庐养蜂专业合作社</w:t>
      </w:r>
    </w:p>
    <w:p w:rsidR="005B0BE6" w:rsidRDefault="005B0BE6" w:rsidP="005B0BE6">
      <w:pPr>
        <w:pStyle w:val="a5"/>
        <w:shd w:val="clear" w:color="auto" w:fill="FFFFFF"/>
        <w:spacing w:before="0" w:beforeAutospacing="0" w:after="0" w:afterAutospacing="0" w:line="360" w:lineRule="atLeast"/>
        <w:ind w:firstLine="482"/>
        <w:rPr>
          <w:rFonts w:hint="eastAsia"/>
          <w:color w:val="000000"/>
          <w:sz w:val="18"/>
          <w:szCs w:val="18"/>
        </w:rPr>
      </w:pPr>
      <w:r>
        <w:rPr>
          <w:rFonts w:hint="eastAsia"/>
          <w:color w:val="000000"/>
        </w:rPr>
        <w:t>联系人：</w:t>
      </w:r>
      <w:r w:rsidRPr="005B0BE6">
        <w:rPr>
          <w:rFonts w:hint="eastAsia"/>
          <w:color w:val="000000"/>
        </w:rPr>
        <w:t>候先生</w:t>
      </w:r>
    </w:p>
    <w:p w:rsidR="005B0BE6" w:rsidRDefault="005B0BE6" w:rsidP="005B0BE6">
      <w:pPr>
        <w:pStyle w:val="a5"/>
        <w:shd w:val="clear" w:color="auto" w:fill="FFFFFF"/>
        <w:spacing w:before="0" w:beforeAutospacing="0" w:after="0" w:afterAutospacing="0" w:line="360" w:lineRule="atLeast"/>
        <w:ind w:firstLine="482"/>
        <w:rPr>
          <w:rFonts w:hint="eastAsia"/>
          <w:color w:val="000000"/>
          <w:sz w:val="18"/>
          <w:szCs w:val="18"/>
        </w:rPr>
      </w:pPr>
      <w:r>
        <w:rPr>
          <w:rFonts w:hint="eastAsia"/>
          <w:color w:val="000000"/>
        </w:rPr>
        <w:t>联系方式：</w:t>
      </w:r>
      <w:r w:rsidRPr="005B0BE6">
        <w:rPr>
          <w:color w:val="000000"/>
        </w:rPr>
        <w:t>13603774688</w:t>
      </w:r>
    </w:p>
    <w:p w:rsidR="005B0BE6" w:rsidRPr="005B0BE6" w:rsidRDefault="005B0BE6" w:rsidP="005B0BE6">
      <w:pPr>
        <w:pStyle w:val="a5"/>
        <w:shd w:val="clear" w:color="auto" w:fill="FFFFFF"/>
        <w:spacing w:before="0" w:beforeAutospacing="0" w:after="0" w:afterAutospacing="0" w:line="360" w:lineRule="atLeast"/>
        <w:ind w:firstLine="482"/>
        <w:rPr>
          <w:rFonts w:hint="eastAsia"/>
          <w:color w:val="000000"/>
        </w:rPr>
      </w:pPr>
      <w:r>
        <w:rPr>
          <w:rFonts w:hint="eastAsia"/>
          <w:color w:val="000000"/>
        </w:rPr>
        <w:t>招标代理机构：</w:t>
      </w:r>
      <w:r w:rsidRPr="005B0BE6">
        <w:rPr>
          <w:rFonts w:hint="eastAsia"/>
          <w:color w:val="000000"/>
        </w:rPr>
        <w:t>北京恒乐工程管理有限公司</w:t>
      </w:r>
    </w:p>
    <w:p w:rsidR="005B0BE6" w:rsidRPr="005B0BE6" w:rsidRDefault="005B0BE6" w:rsidP="005B0BE6">
      <w:pPr>
        <w:pStyle w:val="a5"/>
        <w:shd w:val="clear" w:color="auto" w:fill="FFFFFF"/>
        <w:spacing w:before="0" w:beforeAutospacing="0" w:after="0" w:afterAutospacing="0" w:line="360" w:lineRule="atLeast"/>
        <w:ind w:firstLine="482"/>
        <w:rPr>
          <w:rFonts w:hint="eastAsia"/>
          <w:color w:val="000000"/>
        </w:rPr>
      </w:pPr>
      <w:r>
        <w:rPr>
          <w:rFonts w:hint="eastAsia"/>
          <w:color w:val="000000"/>
        </w:rPr>
        <w:t>地 址：郑州市东明路174号710室</w:t>
      </w:r>
      <w:r w:rsidRPr="005B0BE6">
        <w:rPr>
          <w:rFonts w:hint="eastAsia"/>
          <w:color w:val="000000"/>
        </w:rPr>
        <w:t xml:space="preserve"> </w:t>
      </w:r>
    </w:p>
    <w:p w:rsidR="005B0BE6" w:rsidRPr="005B0BE6" w:rsidRDefault="005B0BE6" w:rsidP="005B0BE6">
      <w:pPr>
        <w:pStyle w:val="a5"/>
        <w:shd w:val="clear" w:color="auto" w:fill="FFFFFF"/>
        <w:spacing w:before="0" w:beforeAutospacing="0" w:after="0" w:afterAutospacing="0" w:line="360" w:lineRule="atLeast"/>
        <w:ind w:firstLine="482"/>
        <w:rPr>
          <w:rFonts w:hint="eastAsia"/>
          <w:color w:val="000000"/>
        </w:rPr>
      </w:pPr>
      <w:r>
        <w:rPr>
          <w:rFonts w:hint="eastAsia"/>
          <w:color w:val="000000"/>
        </w:rPr>
        <w:t>联 系 人：</w:t>
      </w:r>
      <w:r w:rsidRPr="005B0BE6">
        <w:rPr>
          <w:rFonts w:hint="eastAsia"/>
          <w:color w:val="000000"/>
        </w:rPr>
        <w:t>杨先生、蔡先生</w:t>
      </w:r>
    </w:p>
    <w:p w:rsidR="005B0BE6" w:rsidRPr="005B0BE6" w:rsidRDefault="005B0BE6" w:rsidP="005B0BE6">
      <w:pPr>
        <w:pStyle w:val="a5"/>
        <w:shd w:val="clear" w:color="auto" w:fill="FFFFFF"/>
        <w:spacing w:before="0" w:beforeAutospacing="0" w:after="0" w:afterAutospacing="0" w:line="360" w:lineRule="atLeast"/>
        <w:ind w:firstLine="482"/>
        <w:rPr>
          <w:rFonts w:hint="eastAsia"/>
          <w:color w:val="000000"/>
        </w:rPr>
      </w:pPr>
      <w:r>
        <w:rPr>
          <w:rFonts w:hint="eastAsia"/>
          <w:color w:val="000000"/>
        </w:rPr>
        <w:t>联系电话：</w:t>
      </w:r>
      <w:r w:rsidRPr="005B0BE6">
        <w:rPr>
          <w:color w:val="000000"/>
        </w:rPr>
        <w:t>0371—55153019</w:t>
      </w:r>
    </w:p>
    <w:p w:rsidR="005B0BE6" w:rsidRDefault="005B0BE6" w:rsidP="005B0BE6">
      <w:pPr>
        <w:pStyle w:val="a5"/>
        <w:shd w:val="clear" w:color="auto" w:fill="FFFFFF"/>
        <w:spacing w:before="0" w:beforeAutospacing="0" w:after="0" w:afterAutospacing="0" w:line="360" w:lineRule="atLeast"/>
        <w:ind w:firstLine="482"/>
        <w:rPr>
          <w:rFonts w:hint="eastAsia"/>
          <w:color w:val="000000"/>
          <w:sz w:val="18"/>
          <w:szCs w:val="18"/>
        </w:rPr>
      </w:pPr>
      <w:r>
        <w:rPr>
          <w:rFonts w:hint="eastAsia"/>
          <w:color w:val="000000"/>
        </w:rPr>
        <w:t>各有关当事人对中标结果有异议的，可以在中标公告发布之日起</w:t>
      </w:r>
      <w:r>
        <w:rPr>
          <w:rFonts w:ascii="Calibri" w:hAnsi="Calibri" w:hint="eastAsia"/>
          <w:color w:val="000000"/>
          <w:bdr w:val="none" w:sz="0" w:space="0" w:color="auto" w:frame="1"/>
        </w:rPr>
        <w:t>3</w:t>
      </w:r>
      <w:r>
        <w:rPr>
          <w:rFonts w:hint="eastAsia"/>
          <w:color w:val="000000"/>
        </w:rPr>
        <w:t>日内，以书面形式向招标人提出质疑（加盖单位公章且法人签字），由法定代表人或其原授权代表亲自携带企业营业执照副本原件及本人身份证原件提交质疑函（邮寄、传真不予受理），并以质疑</w:t>
      </w:r>
      <w:proofErr w:type="gramStart"/>
      <w:r>
        <w:rPr>
          <w:rFonts w:hint="eastAsia"/>
          <w:color w:val="000000"/>
        </w:rPr>
        <w:t>函接受</w:t>
      </w:r>
      <w:proofErr w:type="gramEnd"/>
      <w:r>
        <w:rPr>
          <w:rFonts w:hint="eastAsia"/>
          <w:color w:val="000000"/>
        </w:rPr>
        <w:t>确认日期作为受理时间。逾期未提交或未按照要求提交的</w:t>
      </w:r>
      <w:proofErr w:type="gramStart"/>
      <w:r>
        <w:rPr>
          <w:rFonts w:hint="eastAsia"/>
          <w:color w:val="000000"/>
        </w:rPr>
        <w:t>质疑函将不予</w:t>
      </w:r>
      <w:proofErr w:type="gramEnd"/>
      <w:r>
        <w:rPr>
          <w:rFonts w:hint="eastAsia"/>
          <w:color w:val="000000"/>
        </w:rPr>
        <w:t>受理。</w:t>
      </w:r>
    </w:p>
    <w:p w:rsidR="005B0BE6" w:rsidRDefault="005B0BE6" w:rsidP="005B0BE6">
      <w:pPr>
        <w:pStyle w:val="a5"/>
        <w:shd w:val="clear" w:color="auto" w:fill="FFFFFF"/>
        <w:spacing w:before="0" w:beforeAutospacing="0" w:after="0" w:afterAutospacing="0" w:line="360" w:lineRule="atLeast"/>
        <w:ind w:firstLine="482"/>
        <w:jc w:val="right"/>
        <w:rPr>
          <w:rFonts w:hint="eastAsia"/>
          <w:color w:val="000000"/>
          <w:sz w:val="18"/>
          <w:szCs w:val="18"/>
        </w:rPr>
      </w:pPr>
      <w:r>
        <w:rPr>
          <w:rFonts w:ascii="Calibri" w:hAnsi="Calibri" w:hint="eastAsia"/>
          <w:color w:val="000000"/>
          <w:bdr w:val="none" w:sz="0" w:space="0" w:color="auto" w:frame="1"/>
        </w:rPr>
        <w:t>2015</w:t>
      </w:r>
      <w:r>
        <w:rPr>
          <w:rFonts w:hint="eastAsia"/>
          <w:color w:val="000000"/>
        </w:rPr>
        <w:t>年</w:t>
      </w:r>
      <w:r>
        <w:rPr>
          <w:rFonts w:ascii="Calibri" w:hAnsi="Calibri" w:hint="eastAsia"/>
          <w:color w:val="000000"/>
          <w:bdr w:val="none" w:sz="0" w:space="0" w:color="auto" w:frame="1"/>
        </w:rPr>
        <w:t>3</w:t>
      </w:r>
      <w:r>
        <w:rPr>
          <w:rFonts w:hint="eastAsia"/>
          <w:color w:val="000000"/>
        </w:rPr>
        <w:t>月</w:t>
      </w:r>
      <w:r>
        <w:rPr>
          <w:rFonts w:ascii="Calibri" w:hAnsi="Calibri" w:hint="eastAsia"/>
          <w:color w:val="000000"/>
          <w:bdr w:val="none" w:sz="0" w:space="0" w:color="auto" w:frame="1"/>
        </w:rPr>
        <w:t>19</w:t>
      </w:r>
      <w:r>
        <w:rPr>
          <w:rFonts w:hint="eastAsia"/>
          <w:color w:val="000000"/>
        </w:rPr>
        <w:t>日</w:t>
      </w:r>
    </w:p>
    <w:p w:rsidR="008F252C" w:rsidRDefault="008F252C"/>
    <w:sectPr w:rsidR="008F252C" w:rsidSect="008F252C">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7C00F0" w:rsidRDefault="007C00F0" w:rsidP="005B0BE6">
      <w:r>
        <w:separator/>
      </w:r>
    </w:p>
  </w:endnote>
  <w:endnote w:type="continuationSeparator" w:id="0">
    <w:p w:rsidR="007C00F0" w:rsidRDefault="007C00F0" w:rsidP="005B0BE6">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7C00F0" w:rsidRDefault="007C00F0" w:rsidP="005B0BE6">
      <w:r>
        <w:separator/>
      </w:r>
    </w:p>
  </w:footnote>
  <w:footnote w:type="continuationSeparator" w:id="0">
    <w:p w:rsidR="007C00F0" w:rsidRDefault="007C00F0" w:rsidP="005B0BE6">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bordersDoNotSurroundHeader/>
  <w:bordersDoNotSurroundFooter/>
  <w:proofState w:spelling="clean" w:grammar="clean"/>
  <w:stylePaneFormatFilter w:val="3F01"/>
  <w:defaultTabStop w:val="420"/>
  <w:drawingGridVerticalSpacing w:val="156"/>
  <w:displayHorizontalDrawingGridEvery w:val="0"/>
  <w:displayVerticalDrawingGridEvery w:val="2"/>
  <w:characterSpacingControl w:val="compressPunctuation"/>
  <w:hdrShapeDefaults>
    <o:shapedefaults v:ext="edit" spidmax="3074"/>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
  <w:rsids>
    <w:rsidRoot w:val="005B0BE6"/>
    <w:rsid w:val="005B0BE6"/>
    <w:rsid w:val="007C00F0"/>
    <w:rsid w:val="008F252C"/>
    <w:rsid w:val="00C554B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4"/>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Web)"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8F252C"/>
    <w:pPr>
      <w:widowControl w:val="0"/>
      <w:jc w:val="both"/>
    </w:pPr>
    <w:rPr>
      <w:kern w:val="2"/>
      <w:sz w:val="21"/>
      <w:szCs w:val="24"/>
    </w:rPr>
  </w:style>
  <w:style w:type="character" w:default="1" w:styleId="a0">
    <w:name w:val="Default Paragraph Font"/>
    <w:uiPriority w:val="1"/>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rsid w:val="005B0BE6"/>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rsid w:val="005B0BE6"/>
    <w:rPr>
      <w:kern w:val="2"/>
      <w:sz w:val="18"/>
      <w:szCs w:val="18"/>
    </w:rPr>
  </w:style>
  <w:style w:type="paragraph" w:styleId="a4">
    <w:name w:val="footer"/>
    <w:basedOn w:val="a"/>
    <w:link w:val="Char0"/>
    <w:rsid w:val="005B0BE6"/>
    <w:pPr>
      <w:tabs>
        <w:tab w:val="center" w:pos="4153"/>
        <w:tab w:val="right" w:pos="8306"/>
      </w:tabs>
      <w:snapToGrid w:val="0"/>
      <w:jc w:val="left"/>
    </w:pPr>
    <w:rPr>
      <w:sz w:val="18"/>
      <w:szCs w:val="18"/>
    </w:rPr>
  </w:style>
  <w:style w:type="character" w:customStyle="1" w:styleId="Char0">
    <w:name w:val="页脚 Char"/>
    <w:basedOn w:val="a0"/>
    <w:link w:val="a4"/>
    <w:rsid w:val="005B0BE6"/>
    <w:rPr>
      <w:kern w:val="2"/>
      <w:sz w:val="18"/>
      <w:szCs w:val="18"/>
    </w:rPr>
  </w:style>
  <w:style w:type="paragraph" w:styleId="a5">
    <w:name w:val="Normal (Web)"/>
    <w:basedOn w:val="a"/>
    <w:uiPriority w:val="99"/>
    <w:unhideWhenUsed/>
    <w:rsid w:val="005B0BE6"/>
    <w:pPr>
      <w:widowControl/>
      <w:spacing w:before="100" w:beforeAutospacing="1" w:after="100" w:afterAutospacing="1"/>
      <w:jc w:val="left"/>
    </w:pPr>
    <w:rPr>
      <w:rFonts w:ascii="宋体" w:hAnsi="宋体" w:cs="宋体"/>
      <w:kern w:val="0"/>
      <w:sz w:val="24"/>
    </w:rPr>
  </w:style>
</w:styles>
</file>

<file path=word/webSettings.xml><?xml version="1.0" encoding="utf-8"?>
<w:webSettings xmlns:r="http://schemas.openxmlformats.org/officeDocument/2006/relationships" xmlns:w="http://schemas.openxmlformats.org/wordprocessingml/2006/main">
  <w:divs>
    <w:div w:id="168312679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5</TotalTime>
  <Pages>1</Pages>
  <Words>86</Words>
  <Characters>495</Characters>
  <Application>Microsoft Office Word</Application>
  <DocSecurity>0</DocSecurity>
  <Lines>4</Lines>
  <Paragraphs>1</Paragraphs>
  <ScaleCrop>false</ScaleCrop>
  <Company/>
  <LinksUpToDate>false</LinksUpToDate>
  <CharactersWithSpaces>580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北京恒乐工程管理有限公司:冯增伟</dc:creator>
  <cp:keywords/>
  <dc:description/>
  <cp:lastModifiedBy>北京恒乐工程管理有限公司:冯增伟</cp:lastModifiedBy>
  <cp:revision>3</cp:revision>
  <dcterms:created xsi:type="dcterms:W3CDTF">2015-03-18T06:21:00Z</dcterms:created>
  <dcterms:modified xsi:type="dcterms:W3CDTF">2015-03-18T06:26:00Z</dcterms:modified>
</cp:coreProperties>
</file>